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C3753" w14:textId="5BAB1085" w:rsidR="00D24412" w:rsidRPr="00D24412" w:rsidRDefault="00D24412" w:rsidP="00D24412">
      <w:pPr>
        <w:rPr>
          <w:rFonts w:ascii="Aptos" w:eastAsia="Times New Roman" w:hAnsi="Aptos" w:cs="Times New Roman"/>
          <w:b/>
          <w:bCs/>
          <w:color w:val="212121"/>
          <w:sz w:val="22"/>
          <w:szCs w:val="22"/>
        </w:rPr>
      </w:pPr>
      <w:r w:rsidRPr="00D24412">
        <w:rPr>
          <w:rFonts w:ascii="Aptos" w:eastAsia="Times New Roman" w:hAnsi="Aptos" w:cs="Times New Roman"/>
          <w:b/>
          <w:bCs/>
          <w:color w:val="262626"/>
          <w:sz w:val="22"/>
          <w:szCs w:val="22"/>
        </w:rPr>
        <w:t xml:space="preserve"> Thrifty Overview</w:t>
      </w:r>
    </w:p>
    <w:p w14:paraId="31E3388E"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p w14:paraId="74FD6B69"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I hope this email finds you well. </w:t>
      </w:r>
    </w:p>
    <w:p w14:paraId="390E947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p w14:paraId="7F6202F9"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12121"/>
          <w:sz w:val="22"/>
          <w:szCs w:val="22"/>
        </w:rPr>
        <w:t>We are thrilled to unveil our </w:t>
      </w:r>
      <w:r w:rsidRPr="00D24412">
        <w:rPr>
          <w:rFonts w:ascii="Aptos" w:eastAsia="Times New Roman" w:hAnsi="Aptos" w:cs="Times New Roman"/>
          <w:b/>
          <w:bCs/>
          <w:color w:val="212121"/>
          <w:sz w:val="22"/>
          <w:szCs w:val="22"/>
        </w:rPr>
        <w:t>2025/2026 Thrifty (Capped Ceiling) Net Rates</w:t>
      </w:r>
      <w:r w:rsidRPr="00D24412">
        <w:rPr>
          <w:rFonts w:ascii="Aptos" w:eastAsia="Times New Roman" w:hAnsi="Aptos" w:cs="Times New Roman"/>
          <w:color w:val="212121"/>
          <w:sz w:val="22"/>
          <w:szCs w:val="22"/>
        </w:rPr>
        <w:t> for Australia and New Zealand.</w:t>
      </w:r>
    </w:p>
    <w:p w14:paraId="6E190CAE"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p w14:paraId="52086393"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At Thrifty, we understand that stability and consistency are key factors in your car hire distribution process, and we're committed to delivering just that. Our dedication to our valued customers means we've kept our Thrifty (Capped Ceiling) Nett Rates consistent, ensuring that you can continue to sell the same exceptional service and brand.</w:t>
      </w:r>
    </w:p>
    <w:p w14:paraId="26E0DBB1"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p w14:paraId="1B58CE40"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b/>
          <w:bCs/>
          <w:color w:val="0070C0"/>
          <w:sz w:val="22"/>
          <w:szCs w:val="22"/>
        </w:rPr>
        <w:t>Please note</w:t>
      </w:r>
      <w:r w:rsidRPr="00D24412">
        <w:rPr>
          <w:rFonts w:ascii="Aptos" w:eastAsia="Times New Roman" w:hAnsi="Aptos" w:cs="Times New Roman"/>
          <w:color w:val="0070C0"/>
          <w:sz w:val="22"/>
          <w:szCs w:val="22"/>
        </w:rPr>
        <w:t>: </w:t>
      </w:r>
      <w:r w:rsidRPr="00D24412">
        <w:rPr>
          <w:rFonts w:ascii="Aptos" w:eastAsia="Times New Roman" w:hAnsi="Aptos" w:cs="Times New Roman"/>
          <w:color w:val="262626"/>
          <w:sz w:val="22"/>
          <w:szCs w:val="22"/>
        </w:rPr>
        <w:t>For the Capped Ceiling Net Rates to apply, the booking must be made 90 days in </w:t>
      </w:r>
      <w:r w:rsidRPr="00D24412">
        <w:rPr>
          <w:rFonts w:ascii="Aptos" w:eastAsia="Times New Roman" w:hAnsi="Aptos" w:cs="Times New Roman"/>
          <w:b/>
          <w:bCs/>
          <w:color w:val="262626"/>
          <w:sz w:val="22"/>
          <w:szCs w:val="22"/>
        </w:rPr>
        <w:t>advance</w:t>
      </w:r>
      <w:r w:rsidRPr="00D24412">
        <w:rPr>
          <w:rFonts w:ascii="Aptos" w:eastAsia="Times New Roman" w:hAnsi="Aptos" w:cs="Times New Roman"/>
          <w:color w:val="262626"/>
          <w:sz w:val="22"/>
          <w:szCs w:val="22"/>
        </w:rPr>
        <w:t> of the pick-up date. For bookings made </w:t>
      </w:r>
      <w:r w:rsidRPr="00D24412">
        <w:rPr>
          <w:rFonts w:ascii="Aptos" w:eastAsia="Times New Roman" w:hAnsi="Aptos" w:cs="Times New Roman"/>
          <w:b/>
          <w:bCs/>
          <w:color w:val="262626"/>
          <w:sz w:val="22"/>
          <w:szCs w:val="22"/>
        </w:rPr>
        <w:t>less</w:t>
      </w:r>
      <w:r w:rsidRPr="00D24412">
        <w:rPr>
          <w:rFonts w:ascii="Aptos" w:eastAsia="Times New Roman" w:hAnsi="Aptos" w:cs="Times New Roman"/>
          <w:color w:val="262626"/>
          <w:sz w:val="22"/>
          <w:szCs w:val="22"/>
        </w:rPr>
        <w:t> than 90 Days prior to the pick-up date, the Thrifty Discretionary Rate will apply.</w:t>
      </w:r>
    </w:p>
    <w:p w14:paraId="38ED2286"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p w14:paraId="7C524E23"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Please find attached your </w:t>
      </w:r>
      <w:r w:rsidRPr="00D24412">
        <w:rPr>
          <w:rFonts w:ascii="Aptos" w:eastAsia="Times New Roman" w:hAnsi="Aptos" w:cs="Times New Roman"/>
          <w:b/>
          <w:bCs/>
          <w:color w:val="262626"/>
          <w:sz w:val="22"/>
          <w:szCs w:val="22"/>
        </w:rPr>
        <w:t>2025/26 Thrifty (Capped Ceiling) Net Rate sheets</w:t>
      </w:r>
      <w:r w:rsidRPr="00D24412">
        <w:rPr>
          <w:rFonts w:ascii="Aptos" w:eastAsia="Times New Roman" w:hAnsi="Aptos" w:cs="Times New Roman"/>
          <w:color w:val="262626"/>
          <w:sz w:val="22"/>
          <w:szCs w:val="22"/>
        </w:rPr>
        <w:t> for your reference. </w:t>
      </w:r>
    </w:p>
    <w:p w14:paraId="7C8C7E49"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p w14:paraId="34D5B42D" w14:textId="77777777" w:rsidR="00D24412" w:rsidRPr="00D24412" w:rsidRDefault="00D24412" w:rsidP="00D24412">
      <w:pPr>
        <w:spacing w:after="120"/>
        <w:rPr>
          <w:rFonts w:ascii="Aptos" w:eastAsia="Times New Roman" w:hAnsi="Aptos" w:cs="Times New Roman"/>
          <w:color w:val="212121"/>
          <w:sz w:val="22"/>
          <w:szCs w:val="22"/>
        </w:rPr>
      </w:pPr>
      <w:r w:rsidRPr="00D24412">
        <w:rPr>
          <w:rFonts w:ascii="Aptos" w:eastAsia="Times New Roman" w:hAnsi="Aptos" w:cs="Times New Roman"/>
          <w:b/>
          <w:bCs/>
          <w:caps/>
          <w:color w:val="0070C0"/>
          <w:sz w:val="22"/>
          <w:szCs w:val="22"/>
        </w:rPr>
        <w:t>THRIFTY RATE INCLUSIONS AUSTRALIA:</w:t>
      </w:r>
    </w:p>
    <w:p w14:paraId="056DED5B" w14:textId="77777777" w:rsidR="00D24412" w:rsidRPr="00D24412" w:rsidRDefault="00D24412" w:rsidP="00D24412">
      <w:pPr>
        <w:numPr>
          <w:ilvl w:val="0"/>
          <w:numId w:val="1"/>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Ultimate Protection – Zero LDL</w:t>
      </w:r>
    </w:p>
    <w:p w14:paraId="653768B7" w14:textId="77777777" w:rsidR="00D24412" w:rsidRPr="00D24412" w:rsidRDefault="00D24412" w:rsidP="00D24412">
      <w:pPr>
        <w:numPr>
          <w:ilvl w:val="0"/>
          <w:numId w:val="1"/>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Administration fee</w:t>
      </w:r>
    </w:p>
    <w:p w14:paraId="19B91836" w14:textId="77777777" w:rsidR="00D24412" w:rsidRPr="00D24412" w:rsidRDefault="00D24412" w:rsidP="00D24412">
      <w:pPr>
        <w:numPr>
          <w:ilvl w:val="0"/>
          <w:numId w:val="1"/>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Location Fee</w:t>
      </w:r>
    </w:p>
    <w:p w14:paraId="6CE2A063" w14:textId="77777777" w:rsidR="00D24412" w:rsidRPr="00D24412" w:rsidRDefault="00D24412" w:rsidP="00D24412">
      <w:pPr>
        <w:numPr>
          <w:ilvl w:val="0"/>
          <w:numId w:val="1"/>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Vehicle Registration Fee</w:t>
      </w:r>
    </w:p>
    <w:p w14:paraId="4D2FEED3" w14:textId="77777777" w:rsidR="00D24412" w:rsidRPr="00D24412" w:rsidRDefault="00D24412" w:rsidP="00D24412">
      <w:pPr>
        <w:numPr>
          <w:ilvl w:val="0"/>
          <w:numId w:val="1"/>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24 Hour Breakdown Roadside Assist</w:t>
      </w:r>
    </w:p>
    <w:p w14:paraId="42E9EE0B" w14:textId="77777777" w:rsidR="00D24412" w:rsidRPr="00D24412" w:rsidRDefault="00D24412" w:rsidP="00D24412">
      <w:pPr>
        <w:numPr>
          <w:ilvl w:val="0"/>
          <w:numId w:val="1"/>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Additional Driver Fees</w:t>
      </w:r>
    </w:p>
    <w:p w14:paraId="235DEA39" w14:textId="77777777" w:rsidR="00D24412" w:rsidRPr="00D24412" w:rsidRDefault="00D24412" w:rsidP="00D24412">
      <w:pPr>
        <w:numPr>
          <w:ilvl w:val="0"/>
          <w:numId w:val="1"/>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Unlimited KMs</w:t>
      </w:r>
    </w:p>
    <w:p w14:paraId="64EF5875" w14:textId="77777777" w:rsidR="00D24412" w:rsidRPr="00D24412" w:rsidRDefault="00D24412" w:rsidP="00D24412">
      <w:pPr>
        <w:numPr>
          <w:ilvl w:val="0"/>
          <w:numId w:val="1"/>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GST</w:t>
      </w:r>
    </w:p>
    <w:p w14:paraId="4D2172D8" w14:textId="77777777" w:rsidR="00D24412" w:rsidRPr="00D24412" w:rsidRDefault="00D24412" w:rsidP="00D24412">
      <w:pPr>
        <w:spacing w:line="231" w:lineRule="atLeast"/>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p w14:paraId="173FA95B" w14:textId="77777777" w:rsidR="00D24412" w:rsidRPr="00D24412" w:rsidRDefault="00D24412" w:rsidP="00D24412">
      <w:pPr>
        <w:numPr>
          <w:ilvl w:val="0"/>
          <w:numId w:val="2"/>
        </w:numPr>
        <w:ind w:left="1440"/>
        <w:rPr>
          <w:rFonts w:ascii="Calibri" w:eastAsia="Times New Roman" w:hAnsi="Calibri" w:cs="Calibri"/>
          <w:color w:val="262626"/>
          <w:sz w:val="22"/>
          <w:szCs w:val="22"/>
        </w:rPr>
      </w:pPr>
      <w:r w:rsidRPr="00D24412">
        <w:rPr>
          <w:rFonts w:ascii="Calibri" w:eastAsia="Times New Roman" w:hAnsi="Calibri" w:cs="Calibri"/>
          <w:color w:val="262626"/>
          <w:sz w:val="22"/>
          <w:szCs w:val="22"/>
        </w:rPr>
        <w:t>Metro &amp; Remote, Low Rates (</w:t>
      </w:r>
      <w:r w:rsidRPr="00D24412">
        <w:rPr>
          <w:rFonts w:ascii="Calibri" w:eastAsia="Times New Roman" w:hAnsi="Calibri" w:cs="Calibri"/>
          <w:color w:val="262626"/>
          <w:sz w:val="22"/>
          <w:szCs w:val="22"/>
          <w:u w:val="single"/>
        </w:rPr>
        <w:t>Excludes</w:t>
      </w:r>
      <w:r w:rsidRPr="00D24412">
        <w:rPr>
          <w:rFonts w:ascii="Calibri" w:eastAsia="Times New Roman" w:hAnsi="Calibri" w:cs="Calibri"/>
          <w:color w:val="262626"/>
          <w:sz w:val="22"/>
          <w:szCs w:val="22"/>
        </w:rPr>
        <w:t> Remote locations listed below)</w:t>
      </w:r>
    </w:p>
    <w:p w14:paraId="0050B638" w14:textId="77777777" w:rsidR="00D24412" w:rsidRPr="00D24412" w:rsidRDefault="00D24412" w:rsidP="00D24412">
      <w:pPr>
        <w:numPr>
          <w:ilvl w:val="0"/>
          <w:numId w:val="2"/>
        </w:numPr>
        <w:ind w:left="1440"/>
        <w:rPr>
          <w:rFonts w:ascii="Calibri" w:eastAsia="Times New Roman" w:hAnsi="Calibri" w:cs="Calibri"/>
          <w:color w:val="262626"/>
          <w:sz w:val="22"/>
          <w:szCs w:val="22"/>
        </w:rPr>
      </w:pPr>
      <w:r w:rsidRPr="00D24412">
        <w:rPr>
          <w:rFonts w:ascii="Calibri" w:eastAsia="Times New Roman" w:hAnsi="Calibri" w:cs="Calibri"/>
          <w:color w:val="262626"/>
          <w:sz w:val="22"/>
          <w:szCs w:val="22"/>
        </w:rPr>
        <w:t>Metro &amp; Remote, High Rates (</w:t>
      </w:r>
      <w:r w:rsidRPr="00D24412">
        <w:rPr>
          <w:rFonts w:ascii="Calibri" w:eastAsia="Times New Roman" w:hAnsi="Calibri" w:cs="Calibri"/>
          <w:color w:val="262626"/>
          <w:sz w:val="22"/>
          <w:szCs w:val="22"/>
          <w:u w:val="single"/>
        </w:rPr>
        <w:t>Excludes</w:t>
      </w:r>
      <w:r w:rsidRPr="00D24412">
        <w:rPr>
          <w:rFonts w:ascii="Calibri" w:eastAsia="Times New Roman" w:hAnsi="Calibri" w:cs="Calibri"/>
          <w:color w:val="262626"/>
          <w:sz w:val="22"/>
          <w:szCs w:val="22"/>
        </w:rPr>
        <w:t> Remote locations listed below)</w:t>
      </w:r>
    </w:p>
    <w:p w14:paraId="336B31A0" w14:textId="77777777" w:rsidR="00D24412" w:rsidRPr="00D24412" w:rsidRDefault="00D24412" w:rsidP="00D24412">
      <w:pPr>
        <w:ind w:left="360"/>
        <w:rPr>
          <w:rFonts w:ascii="Calibri" w:eastAsia="Times New Roman" w:hAnsi="Calibri" w:cs="Calibri"/>
          <w:color w:val="212121"/>
          <w:sz w:val="22"/>
          <w:szCs w:val="22"/>
        </w:rPr>
      </w:pPr>
      <w:r w:rsidRPr="00D24412">
        <w:rPr>
          <w:rFonts w:ascii="Calibri" w:eastAsia="Times New Roman" w:hAnsi="Calibri" w:cs="Calibri"/>
          <w:color w:val="262626"/>
          <w:sz w:val="22"/>
          <w:szCs w:val="22"/>
        </w:rPr>
        <w:t> </w:t>
      </w:r>
    </w:p>
    <w:p w14:paraId="325B9235" w14:textId="77777777" w:rsidR="00D24412" w:rsidRPr="00D24412" w:rsidRDefault="00D24412" w:rsidP="00D24412">
      <w:pPr>
        <w:numPr>
          <w:ilvl w:val="0"/>
          <w:numId w:val="3"/>
        </w:numPr>
        <w:ind w:left="1440"/>
        <w:rPr>
          <w:rFonts w:ascii="Calibri" w:eastAsia="Times New Roman" w:hAnsi="Calibri" w:cs="Calibri"/>
          <w:color w:val="262626"/>
          <w:sz w:val="22"/>
          <w:szCs w:val="22"/>
        </w:rPr>
      </w:pPr>
      <w:r w:rsidRPr="00D24412">
        <w:rPr>
          <w:rFonts w:ascii="Calibri" w:eastAsia="Times New Roman" w:hAnsi="Calibri" w:cs="Calibri"/>
          <w:color w:val="262626"/>
          <w:sz w:val="22"/>
          <w:szCs w:val="22"/>
        </w:rPr>
        <w:t>NT &amp; Select WA Locations only*, Low Rates (</w:t>
      </w:r>
      <w:r w:rsidRPr="00D24412">
        <w:rPr>
          <w:rFonts w:ascii="Calibri" w:eastAsia="Times New Roman" w:hAnsi="Calibri" w:cs="Calibri"/>
          <w:color w:val="262626"/>
          <w:sz w:val="22"/>
          <w:szCs w:val="22"/>
          <w:u w:val="single"/>
        </w:rPr>
        <w:t>Includes</w:t>
      </w:r>
      <w:r w:rsidRPr="00D24412">
        <w:rPr>
          <w:rFonts w:ascii="Calibri" w:eastAsia="Times New Roman" w:hAnsi="Calibri" w:cs="Calibri"/>
          <w:color w:val="262626"/>
          <w:sz w:val="22"/>
          <w:szCs w:val="22"/>
        </w:rPr>
        <w:t> locations listed below only)</w:t>
      </w:r>
    </w:p>
    <w:p w14:paraId="7E04BD43" w14:textId="77777777" w:rsidR="00D24412" w:rsidRPr="00D24412" w:rsidRDefault="00D24412" w:rsidP="00D24412">
      <w:pPr>
        <w:numPr>
          <w:ilvl w:val="0"/>
          <w:numId w:val="3"/>
        </w:numPr>
        <w:ind w:left="1440"/>
        <w:rPr>
          <w:rFonts w:ascii="Calibri" w:eastAsia="Times New Roman" w:hAnsi="Calibri" w:cs="Calibri"/>
          <w:color w:val="262626"/>
          <w:sz w:val="22"/>
          <w:szCs w:val="22"/>
        </w:rPr>
      </w:pPr>
      <w:r w:rsidRPr="00D24412">
        <w:rPr>
          <w:rFonts w:ascii="Calibri" w:eastAsia="Times New Roman" w:hAnsi="Calibri" w:cs="Calibri"/>
          <w:color w:val="262626"/>
          <w:sz w:val="22"/>
          <w:szCs w:val="22"/>
        </w:rPr>
        <w:t>NT &amp; Select WA Locations only*, High Rates (</w:t>
      </w:r>
      <w:r w:rsidRPr="00D24412">
        <w:rPr>
          <w:rFonts w:ascii="Calibri" w:eastAsia="Times New Roman" w:hAnsi="Calibri" w:cs="Calibri"/>
          <w:color w:val="262626"/>
          <w:sz w:val="22"/>
          <w:szCs w:val="22"/>
          <w:u w:val="single"/>
        </w:rPr>
        <w:t>Includes</w:t>
      </w:r>
      <w:r w:rsidRPr="00D24412">
        <w:rPr>
          <w:rFonts w:ascii="Calibri" w:eastAsia="Times New Roman" w:hAnsi="Calibri" w:cs="Calibri"/>
          <w:color w:val="262626"/>
          <w:sz w:val="22"/>
          <w:szCs w:val="22"/>
        </w:rPr>
        <w:t> locations listed below only)</w:t>
      </w:r>
    </w:p>
    <w:p w14:paraId="16DDB485"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tbl>
      <w:tblPr>
        <w:tblW w:w="6218" w:type="dxa"/>
        <w:tblCellMar>
          <w:left w:w="0" w:type="dxa"/>
          <w:right w:w="0" w:type="dxa"/>
        </w:tblCellMar>
        <w:tblLook w:val="04A0" w:firstRow="1" w:lastRow="0" w:firstColumn="1" w:lastColumn="0" w:noHBand="0" w:noVBand="1"/>
      </w:tblPr>
      <w:tblGrid>
        <w:gridCol w:w="3256"/>
        <w:gridCol w:w="1084"/>
        <w:gridCol w:w="2406"/>
      </w:tblGrid>
      <w:tr w:rsidR="00D24412" w:rsidRPr="00D24412" w14:paraId="139BBFFA" w14:textId="77777777" w:rsidTr="00D24412">
        <w:trPr>
          <w:trHeight w:val="580"/>
        </w:trPr>
        <w:tc>
          <w:tcPr>
            <w:tcW w:w="32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630B7C"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NT &amp; Select WA Locations only*</w:t>
            </w:r>
          </w:p>
        </w:tc>
        <w:tc>
          <w:tcPr>
            <w:tcW w:w="55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CBC8497"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OAG</w:t>
            </w:r>
          </w:p>
        </w:tc>
        <w:tc>
          <w:tcPr>
            <w:tcW w:w="240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73767F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STATE</w:t>
            </w:r>
          </w:p>
        </w:tc>
      </w:tr>
      <w:tr w:rsidR="00D24412" w:rsidRPr="00D24412" w14:paraId="5C00A236"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920A679"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ALICE SPRINGS APT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549F42D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ASPT01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7CD394CE"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0BC92ECE"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F5BE9BB"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ALICE SPRINGS DT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242264EE"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ASPC02</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5686C890"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2C7DDDF0"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0155D4B"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AYERS ROCK APT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0EA8D287"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AYQT01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7DA13512"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3E24EE83"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B8175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AYERS ROCK DT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7863D4DE"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AYQC01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28EA434F"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42FEFF1E"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9DEF600"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BROOME APT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699032BE"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BMET01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5BF78D92"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WESTERN AUSTRALIA</w:t>
            </w:r>
          </w:p>
        </w:tc>
      </w:tr>
      <w:tr w:rsidR="00D24412" w:rsidRPr="00D24412" w14:paraId="4D7721BD"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B8DFD03"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DARWIN APT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21303123"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DRWT01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50D9C569"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7CD2828B"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E562C45"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DARWIN CBD</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7AED4062"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DRWC54</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7ACBF066"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57ADE76E"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2E71AB0"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lastRenderedPageBreak/>
              <w:t>DARWIN DT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66F7A61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DRWC02</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45AB4CCB"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3DCE72F1"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5943F1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KATHERINE</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6344AD1E"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KTRC01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5CB24358"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4C3037FE"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41C5793"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KATHERINE APT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3E587BF1"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KTRT01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6397A8B6"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2F4F69A1"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0E0D7FF"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KUNUNURRA</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7CCB51D6"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KNXC53</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1F0F76DB"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WESTERN AUSTRALIA</w:t>
            </w:r>
          </w:p>
        </w:tc>
      </w:tr>
      <w:tr w:rsidR="00D24412" w:rsidRPr="00D24412" w14:paraId="35E6D085"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4941690"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KUNUNURRA APT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10325A52"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KNXT01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76BFC49E"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WESTERN AUSTRALIA</w:t>
            </w:r>
          </w:p>
        </w:tc>
      </w:tr>
      <w:tr w:rsidR="00D24412" w:rsidRPr="00D24412" w14:paraId="12E3F380"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DA402D"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TENNANT CREEK</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39DCF197"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TCAC01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6C2CEF4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r w:rsidR="00D24412" w:rsidRPr="00D24412" w14:paraId="4F75994B" w14:textId="77777777" w:rsidTr="00D24412">
        <w:trPr>
          <w:trHeight w:val="29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E012946"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TENNANT CREEK APT</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hideMark/>
          </w:tcPr>
          <w:p w14:paraId="1D994FFA"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TCAT01</w:t>
            </w:r>
          </w:p>
        </w:tc>
        <w:tc>
          <w:tcPr>
            <w:tcW w:w="2406" w:type="dxa"/>
            <w:tcBorders>
              <w:top w:val="nil"/>
              <w:left w:val="nil"/>
              <w:bottom w:val="single" w:sz="8" w:space="0" w:color="auto"/>
              <w:right w:val="single" w:sz="8" w:space="0" w:color="auto"/>
            </w:tcBorders>
            <w:noWrap/>
            <w:tcMar>
              <w:top w:w="0" w:type="dxa"/>
              <w:left w:w="108" w:type="dxa"/>
              <w:bottom w:w="0" w:type="dxa"/>
              <w:right w:w="108" w:type="dxa"/>
            </w:tcMar>
            <w:hideMark/>
          </w:tcPr>
          <w:p w14:paraId="1D9DF2BA"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NORTHERN TERRITORY</w:t>
            </w:r>
          </w:p>
        </w:tc>
      </w:tr>
    </w:tbl>
    <w:p w14:paraId="6D86B646" w14:textId="77777777" w:rsidR="00D24412" w:rsidRPr="00D24412" w:rsidRDefault="00D24412" w:rsidP="00D24412">
      <w:pPr>
        <w:spacing w:after="120" w:line="242" w:lineRule="atLeast"/>
        <w:ind w:left="360"/>
        <w:rPr>
          <w:rFonts w:ascii="Aptos" w:eastAsia="Times New Roman" w:hAnsi="Aptos" w:cs="Times New Roman"/>
          <w:color w:val="212121"/>
          <w:sz w:val="22"/>
          <w:szCs w:val="22"/>
        </w:rPr>
      </w:pPr>
      <w:r w:rsidRPr="00D24412">
        <w:rPr>
          <w:rFonts w:ascii="Calibri" w:eastAsia="Times New Roman" w:hAnsi="Calibri" w:cs="Calibri"/>
          <w:color w:val="262626"/>
          <w:sz w:val="22"/>
          <w:szCs w:val="22"/>
        </w:rPr>
        <w:t> </w:t>
      </w:r>
    </w:p>
    <w:p w14:paraId="640B8813" w14:textId="77777777" w:rsidR="00D24412" w:rsidRPr="00D24412" w:rsidRDefault="00D24412" w:rsidP="00D24412">
      <w:pPr>
        <w:spacing w:after="120"/>
        <w:rPr>
          <w:rFonts w:ascii="Aptos" w:eastAsia="Times New Roman" w:hAnsi="Aptos" w:cs="Times New Roman"/>
          <w:color w:val="212121"/>
          <w:sz w:val="22"/>
          <w:szCs w:val="22"/>
        </w:rPr>
      </w:pPr>
      <w:r w:rsidRPr="00D24412">
        <w:rPr>
          <w:rFonts w:ascii="Aptos" w:eastAsia="Times New Roman" w:hAnsi="Aptos" w:cs="Times New Roman"/>
          <w:b/>
          <w:bCs/>
          <w:caps/>
          <w:color w:val="0070C0"/>
          <w:sz w:val="22"/>
          <w:szCs w:val="22"/>
        </w:rPr>
        <w:t>THRIFTY RATE INCLUSIONS NEW ZEALAND:</w:t>
      </w:r>
    </w:p>
    <w:p w14:paraId="29702947" w14:textId="77777777" w:rsidR="00D24412" w:rsidRPr="00D24412" w:rsidRDefault="00D24412" w:rsidP="00D24412">
      <w:pPr>
        <w:numPr>
          <w:ilvl w:val="0"/>
          <w:numId w:val="4"/>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Ultimate Protection – Zero LDL</w:t>
      </w:r>
    </w:p>
    <w:p w14:paraId="4EEC639B" w14:textId="77777777" w:rsidR="00D24412" w:rsidRPr="00D24412" w:rsidRDefault="00D24412" w:rsidP="00D24412">
      <w:pPr>
        <w:numPr>
          <w:ilvl w:val="0"/>
          <w:numId w:val="4"/>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Airport / Ferry Concession Recovery</w:t>
      </w:r>
    </w:p>
    <w:p w14:paraId="5DB610D7" w14:textId="77777777" w:rsidR="00D24412" w:rsidRPr="00D24412" w:rsidRDefault="00D24412" w:rsidP="00D24412">
      <w:pPr>
        <w:numPr>
          <w:ilvl w:val="0"/>
          <w:numId w:val="4"/>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24 Hour Breakdown Roadside Assist</w:t>
      </w:r>
    </w:p>
    <w:p w14:paraId="2CB0F8A6" w14:textId="77777777" w:rsidR="00D24412" w:rsidRPr="00D24412" w:rsidRDefault="00D24412" w:rsidP="00D24412">
      <w:pPr>
        <w:numPr>
          <w:ilvl w:val="0"/>
          <w:numId w:val="4"/>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Additional Driver Fees</w:t>
      </w:r>
    </w:p>
    <w:p w14:paraId="1C3FCB67" w14:textId="77777777" w:rsidR="00D24412" w:rsidRPr="00D24412" w:rsidRDefault="00D24412" w:rsidP="00D24412">
      <w:pPr>
        <w:numPr>
          <w:ilvl w:val="0"/>
          <w:numId w:val="4"/>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Unlimited KMs</w:t>
      </w:r>
    </w:p>
    <w:p w14:paraId="566AF2C0" w14:textId="77777777" w:rsidR="00D24412" w:rsidRPr="00D24412" w:rsidRDefault="00D24412" w:rsidP="00D24412">
      <w:pPr>
        <w:numPr>
          <w:ilvl w:val="0"/>
          <w:numId w:val="4"/>
        </w:numPr>
        <w:spacing w:line="231" w:lineRule="atLeast"/>
        <w:rPr>
          <w:rFonts w:ascii="Aptos" w:eastAsia="Times New Roman" w:hAnsi="Aptos" w:cs="Times New Roman"/>
          <w:color w:val="262626"/>
          <w:sz w:val="22"/>
          <w:szCs w:val="22"/>
        </w:rPr>
      </w:pPr>
      <w:r w:rsidRPr="00D24412">
        <w:rPr>
          <w:rFonts w:ascii="Aptos" w:eastAsia="Times New Roman" w:hAnsi="Aptos" w:cs="Times New Roman"/>
          <w:color w:val="262626"/>
          <w:sz w:val="22"/>
          <w:szCs w:val="22"/>
        </w:rPr>
        <w:t>GST</w:t>
      </w:r>
    </w:p>
    <w:p w14:paraId="5FEFA2C3" w14:textId="77777777" w:rsidR="00D24412" w:rsidRPr="00D24412" w:rsidRDefault="00D24412" w:rsidP="00D24412">
      <w:pPr>
        <w:spacing w:after="120"/>
        <w:rPr>
          <w:rFonts w:ascii="Aptos" w:eastAsia="Times New Roman" w:hAnsi="Aptos" w:cs="Times New Roman"/>
          <w:color w:val="212121"/>
          <w:sz w:val="22"/>
          <w:szCs w:val="22"/>
        </w:rPr>
      </w:pPr>
      <w:r w:rsidRPr="00D24412">
        <w:rPr>
          <w:rFonts w:ascii="Aptos" w:eastAsia="Times New Roman" w:hAnsi="Aptos" w:cs="Times New Roman"/>
          <w:b/>
          <w:bCs/>
          <w:caps/>
          <w:color w:val="262626"/>
          <w:sz w:val="22"/>
          <w:szCs w:val="22"/>
        </w:rPr>
        <w:t> </w:t>
      </w:r>
    </w:p>
    <w:p w14:paraId="07440C14" w14:textId="77777777" w:rsidR="00D24412" w:rsidRPr="00D24412" w:rsidRDefault="00D24412" w:rsidP="00D24412">
      <w:pPr>
        <w:spacing w:after="120"/>
        <w:rPr>
          <w:rFonts w:ascii="Aptos" w:eastAsia="Times New Roman" w:hAnsi="Aptos" w:cs="Times New Roman"/>
          <w:color w:val="212121"/>
          <w:sz w:val="22"/>
          <w:szCs w:val="22"/>
        </w:rPr>
      </w:pPr>
      <w:r w:rsidRPr="00D24412">
        <w:rPr>
          <w:rFonts w:ascii="Aptos" w:eastAsia="Times New Roman" w:hAnsi="Aptos" w:cs="Times New Roman"/>
          <w:b/>
          <w:bCs/>
          <w:caps/>
          <w:color w:val="0070C0"/>
          <w:sz w:val="22"/>
          <w:szCs w:val="22"/>
        </w:rPr>
        <w:t>BOOKING CHANNELS:</w:t>
      </w:r>
    </w:p>
    <w:p w14:paraId="58900AB2" w14:textId="77777777" w:rsidR="00D24412" w:rsidRPr="00D24412" w:rsidRDefault="00D24412" w:rsidP="00D24412">
      <w:pPr>
        <w:numPr>
          <w:ilvl w:val="0"/>
          <w:numId w:val="5"/>
        </w:numPr>
        <w:ind w:left="1440"/>
        <w:rPr>
          <w:rFonts w:ascii="Calibri" w:eastAsia="Times New Roman" w:hAnsi="Calibri" w:cs="Calibri"/>
          <w:color w:val="262626"/>
          <w:sz w:val="22"/>
          <w:szCs w:val="22"/>
        </w:rPr>
      </w:pPr>
      <w:r w:rsidRPr="00D24412">
        <w:rPr>
          <w:rFonts w:ascii="Calibri" w:eastAsia="Times New Roman" w:hAnsi="Calibri" w:cs="Calibri"/>
          <w:color w:val="262626"/>
          <w:sz w:val="22"/>
          <w:szCs w:val="22"/>
        </w:rPr>
        <w:t>XML Link</w:t>
      </w:r>
    </w:p>
    <w:p w14:paraId="28F727AE" w14:textId="77777777" w:rsidR="00D24412" w:rsidRPr="00D24412" w:rsidRDefault="00D24412" w:rsidP="00D24412">
      <w:pPr>
        <w:numPr>
          <w:ilvl w:val="0"/>
          <w:numId w:val="5"/>
        </w:numPr>
        <w:ind w:left="1440"/>
        <w:rPr>
          <w:rFonts w:ascii="Calibri" w:eastAsia="Times New Roman" w:hAnsi="Calibri" w:cs="Calibri"/>
          <w:color w:val="262626"/>
          <w:sz w:val="22"/>
          <w:szCs w:val="22"/>
        </w:rPr>
      </w:pPr>
      <w:r w:rsidRPr="00D24412">
        <w:rPr>
          <w:rFonts w:ascii="Calibri" w:eastAsia="Times New Roman" w:hAnsi="Calibri" w:cs="Calibri"/>
          <w:color w:val="262626"/>
          <w:sz w:val="22"/>
          <w:szCs w:val="22"/>
        </w:rPr>
        <w:t>Thrifty Reservations Team</w:t>
      </w:r>
    </w:p>
    <w:p w14:paraId="2CBA0FF6" w14:textId="77777777" w:rsidR="00D24412" w:rsidRPr="00D24412" w:rsidRDefault="00D24412" w:rsidP="00D24412">
      <w:pPr>
        <w:numPr>
          <w:ilvl w:val="0"/>
          <w:numId w:val="5"/>
        </w:numPr>
        <w:ind w:left="1440"/>
        <w:rPr>
          <w:rFonts w:ascii="Calibri" w:eastAsia="Times New Roman" w:hAnsi="Calibri" w:cs="Calibri"/>
          <w:color w:val="262626"/>
          <w:sz w:val="22"/>
          <w:szCs w:val="22"/>
        </w:rPr>
      </w:pPr>
      <w:r w:rsidRPr="00D24412">
        <w:rPr>
          <w:rFonts w:ascii="Calibri" w:eastAsia="Times New Roman" w:hAnsi="Calibri" w:cs="Calibri"/>
          <w:color w:val="262626"/>
          <w:sz w:val="22"/>
          <w:szCs w:val="22"/>
        </w:rPr>
        <w:t>Thrifty Online Booking Tool</w:t>
      </w:r>
    </w:p>
    <w:tbl>
      <w:tblPr>
        <w:tblW w:w="1250" w:type="pct"/>
        <w:tblCellMar>
          <w:left w:w="0" w:type="dxa"/>
          <w:right w:w="0" w:type="dxa"/>
        </w:tblCellMar>
        <w:tblLook w:val="04A0" w:firstRow="1" w:lastRow="0" w:firstColumn="1" w:lastColumn="0" w:noHBand="0" w:noVBand="1"/>
      </w:tblPr>
      <w:tblGrid>
        <w:gridCol w:w="3273"/>
        <w:gridCol w:w="3273"/>
      </w:tblGrid>
      <w:tr w:rsidR="00D24412" w:rsidRPr="00D24412" w14:paraId="231F0608" w14:textId="77777777" w:rsidTr="00D24412">
        <w:trPr>
          <w:trHeight w:val="485"/>
        </w:trPr>
        <w:tc>
          <w:tcPr>
            <w:tcW w:w="2500" w:type="pct"/>
            <w:tcBorders>
              <w:top w:val="single" w:sz="8" w:space="0" w:color="auto"/>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79030A5C" w14:textId="77777777" w:rsidR="00D24412" w:rsidRPr="00D24412" w:rsidRDefault="00D24412" w:rsidP="00D24412">
            <w:pPr>
              <w:jc w:val="cente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Thrifty Australia</w:t>
            </w:r>
          </w:p>
        </w:tc>
        <w:tc>
          <w:tcPr>
            <w:tcW w:w="2500" w:type="pct"/>
            <w:tcBorders>
              <w:top w:val="single" w:sz="8" w:space="0" w:color="4472C4"/>
              <w:left w:val="single" w:sz="8" w:space="0" w:color="4472C4"/>
              <w:bottom w:val="single" w:sz="8" w:space="0" w:color="4472C4"/>
              <w:right w:val="single" w:sz="8" w:space="0" w:color="4472C4"/>
            </w:tcBorders>
            <w:shd w:val="clear" w:color="auto" w:fill="FFFFFF"/>
            <w:tcMar>
              <w:top w:w="0" w:type="dxa"/>
              <w:left w:w="108" w:type="dxa"/>
              <w:bottom w:w="0" w:type="dxa"/>
              <w:right w:w="108" w:type="dxa"/>
            </w:tcMar>
            <w:vAlign w:val="center"/>
            <w:hideMark/>
          </w:tcPr>
          <w:p w14:paraId="04B15BE5" w14:textId="77777777" w:rsidR="00D24412" w:rsidRPr="00D24412" w:rsidRDefault="00D24412" w:rsidP="00D24412">
            <w:pPr>
              <w:jc w:val="cente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Thrifty New Zealand</w:t>
            </w:r>
          </w:p>
        </w:tc>
      </w:tr>
      <w:tr w:rsidR="00D24412" w:rsidRPr="00D24412" w14:paraId="72627719" w14:textId="77777777" w:rsidTr="00D24412">
        <w:trPr>
          <w:trHeight w:val="998"/>
        </w:trPr>
        <w:tc>
          <w:tcPr>
            <w:tcW w:w="2500" w:type="pct"/>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78373054" w14:textId="77777777" w:rsidR="00D24412" w:rsidRPr="00D24412" w:rsidRDefault="00D24412" w:rsidP="00D24412">
            <w:pPr>
              <w:jc w:val="cente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Terms &amp; Conditions:</w:t>
            </w:r>
          </w:p>
          <w:p w14:paraId="7845F508" w14:textId="77777777" w:rsidR="00D24412" w:rsidRPr="00D24412" w:rsidRDefault="00D24412" w:rsidP="00D24412">
            <w:pPr>
              <w:jc w:val="center"/>
              <w:rPr>
                <w:rFonts w:ascii="Aptos" w:eastAsia="Times New Roman" w:hAnsi="Aptos" w:cs="Times New Roman"/>
                <w:color w:val="212121"/>
                <w:sz w:val="22"/>
                <w:szCs w:val="22"/>
              </w:rPr>
            </w:pPr>
            <w:hyperlink r:id="rId5" w:tooltip="http://www.thrifty.com.au/terms" w:history="1">
              <w:r w:rsidRPr="00D24412">
                <w:rPr>
                  <w:rFonts w:ascii="Aptos" w:eastAsia="Times New Roman" w:hAnsi="Aptos" w:cs="Times New Roman"/>
                  <w:b/>
                  <w:bCs/>
                  <w:color w:val="262626"/>
                  <w:sz w:val="22"/>
                  <w:szCs w:val="22"/>
                  <w:u w:val="single"/>
                </w:rPr>
                <w:t>www.thrifty.com.au/terms</w:t>
              </w:r>
            </w:hyperlink>
          </w:p>
        </w:tc>
        <w:tc>
          <w:tcPr>
            <w:tcW w:w="2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D6311D" w14:textId="77777777" w:rsidR="00D24412" w:rsidRPr="00D24412" w:rsidRDefault="00D24412" w:rsidP="00D24412">
            <w:pPr>
              <w:jc w:val="cente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Terms &amp; Conditions</w:t>
            </w:r>
          </w:p>
          <w:p w14:paraId="6A26ED17" w14:textId="77777777" w:rsidR="00D24412" w:rsidRPr="00D24412" w:rsidRDefault="00D24412" w:rsidP="00D24412">
            <w:pPr>
              <w:jc w:val="center"/>
              <w:rPr>
                <w:rFonts w:ascii="Aptos" w:eastAsia="Times New Roman" w:hAnsi="Aptos" w:cs="Times New Roman"/>
                <w:color w:val="212121"/>
                <w:sz w:val="22"/>
                <w:szCs w:val="22"/>
              </w:rPr>
            </w:pPr>
            <w:hyperlink r:id="rId6" w:tooltip="http://www.thrifty.co.nz/terms" w:history="1">
              <w:r w:rsidRPr="00D24412">
                <w:rPr>
                  <w:rFonts w:ascii="Aptos" w:eastAsia="Times New Roman" w:hAnsi="Aptos" w:cs="Times New Roman"/>
                  <w:b/>
                  <w:bCs/>
                  <w:color w:val="262626"/>
                  <w:sz w:val="22"/>
                  <w:szCs w:val="22"/>
                  <w:u w:val="single"/>
                </w:rPr>
                <w:t>www.thrifty.co.nz/terms</w:t>
              </w:r>
            </w:hyperlink>
          </w:p>
        </w:tc>
      </w:tr>
      <w:tr w:rsidR="00D24412" w:rsidRPr="00D24412" w14:paraId="10459C0A" w14:textId="77777777" w:rsidTr="00D24412">
        <w:trPr>
          <w:trHeight w:val="998"/>
        </w:trPr>
        <w:tc>
          <w:tcPr>
            <w:tcW w:w="2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8001ED" w14:textId="77777777" w:rsidR="00D24412" w:rsidRPr="00D24412" w:rsidRDefault="00D24412" w:rsidP="00D24412">
            <w:pPr>
              <w:jc w:val="cente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Reservations:</w:t>
            </w:r>
          </w:p>
          <w:p w14:paraId="37D6C713" w14:textId="77777777" w:rsidR="00D24412" w:rsidRPr="00D24412" w:rsidRDefault="00D24412" w:rsidP="00D24412">
            <w:pPr>
              <w:jc w:val="center"/>
              <w:rPr>
                <w:rFonts w:ascii="Aptos" w:eastAsia="Times New Roman" w:hAnsi="Aptos" w:cs="Times New Roman"/>
                <w:color w:val="212121"/>
                <w:sz w:val="22"/>
                <w:szCs w:val="22"/>
              </w:rPr>
            </w:pPr>
            <w:hyperlink r:id="rId7" w:tooltip="mailto:traveldistribution@thrifty.com" w:history="1">
              <w:r w:rsidRPr="00D24412">
                <w:rPr>
                  <w:rFonts w:ascii="Aptos" w:eastAsia="Times New Roman" w:hAnsi="Aptos" w:cs="Times New Roman"/>
                  <w:b/>
                  <w:bCs/>
                  <w:color w:val="262626"/>
                  <w:sz w:val="22"/>
                  <w:szCs w:val="22"/>
                  <w:u w:val="single"/>
                </w:rPr>
                <w:t>traveldistribution@thrifty.com</w:t>
              </w:r>
            </w:hyperlink>
          </w:p>
          <w:p w14:paraId="45A005E9" w14:textId="77777777" w:rsidR="00D24412" w:rsidRPr="00D24412" w:rsidRDefault="00D24412" w:rsidP="00D24412">
            <w:pPr>
              <w:jc w:val="cente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1800 104 453</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70F859A" w14:textId="77777777" w:rsidR="00D24412" w:rsidRPr="00D24412" w:rsidRDefault="00D24412" w:rsidP="00D24412">
            <w:pPr>
              <w:jc w:val="cente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Reservations:</w:t>
            </w:r>
          </w:p>
          <w:p w14:paraId="19852323" w14:textId="77777777" w:rsidR="00D24412" w:rsidRPr="00D24412" w:rsidRDefault="00D24412" w:rsidP="00D24412">
            <w:pPr>
              <w:jc w:val="center"/>
              <w:rPr>
                <w:rFonts w:ascii="Aptos" w:eastAsia="Times New Roman" w:hAnsi="Aptos" w:cs="Times New Roman"/>
                <w:color w:val="212121"/>
                <w:sz w:val="22"/>
                <w:szCs w:val="22"/>
              </w:rPr>
            </w:pPr>
            <w:hyperlink r:id="rId8" w:tooltip="mailto:traveldistribution@thrifty.com" w:history="1">
              <w:r w:rsidRPr="00D24412">
                <w:rPr>
                  <w:rFonts w:ascii="Aptos" w:eastAsia="Times New Roman" w:hAnsi="Aptos" w:cs="Times New Roman"/>
                  <w:b/>
                  <w:bCs/>
                  <w:color w:val="262626"/>
                  <w:sz w:val="22"/>
                  <w:szCs w:val="22"/>
                  <w:u w:val="single"/>
                </w:rPr>
                <w:t>traveldistribution@thrifty.com</w:t>
              </w:r>
            </w:hyperlink>
          </w:p>
          <w:p w14:paraId="23A1C66A" w14:textId="77777777" w:rsidR="00D24412" w:rsidRPr="00D24412" w:rsidRDefault="00D24412" w:rsidP="00D24412">
            <w:pPr>
              <w:jc w:val="center"/>
              <w:rPr>
                <w:rFonts w:ascii="Aptos" w:eastAsia="Times New Roman" w:hAnsi="Aptos" w:cs="Times New Roman"/>
                <w:color w:val="212121"/>
                <w:sz w:val="22"/>
                <w:szCs w:val="22"/>
              </w:rPr>
            </w:pPr>
            <w:r w:rsidRPr="00D24412">
              <w:rPr>
                <w:rFonts w:ascii="Aptos" w:eastAsia="Times New Roman" w:hAnsi="Aptos" w:cs="Times New Roman"/>
                <w:b/>
                <w:bCs/>
                <w:color w:val="262626"/>
                <w:sz w:val="22"/>
                <w:szCs w:val="22"/>
              </w:rPr>
              <w:t>0800 104 453</w:t>
            </w:r>
          </w:p>
        </w:tc>
      </w:tr>
    </w:tbl>
    <w:p w14:paraId="597FE2B4" w14:textId="77777777" w:rsidR="00D24412" w:rsidRPr="00D24412" w:rsidRDefault="00D24412" w:rsidP="00D24412">
      <w:pPr>
        <w:rPr>
          <w:rFonts w:ascii="Aptos" w:eastAsia="Times New Roman" w:hAnsi="Aptos" w:cs="Times New Roman"/>
          <w:color w:val="212121"/>
          <w:sz w:val="22"/>
          <w:szCs w:val="22"/>
        </w:rPr>
      </w:pPr>
      <w:r w:rsidRPr="00D24412">
        <w:rPr>
          <w:rFonts w:ascii="Calibri" w:eastAsia="Times New Roman" w:hAnsi="Calibri" w:cs="Calibri"/>
          <w:color w:val="262626"/>
          <w:sz w:val="22"/>
          <w:szCs w:val="22"/>
        </w:rPr>
        <w:t> </w:t>
      </w:r>
    </w:p>
    <w:p w14:paraId="1A2900A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Please use your existing Thrifty IT codes to access these rates. If you do not have Thrifty IT Codes, please reach out and we can organise these for you.</w:t>
      </w:r>
    </w:p>
    <w:p w14:paraId="320A409C"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 </w:t>
      </w:r>
    </w:p>
    <w:p w14:paraId="4E5D80E1"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62626"/>
          <w:sz w:val="22"/>
          <w:szCs w:val="22"/>
        </w:rPr>
        <w:t>Thank you for your continued support, if you have any questions or require any support, please do not hesitate to reach out. </w:t>
      </w:r>
    </w:p>
    <w:p w14:paraId="74261A44" w14:textId="77777777" w:rsidR="00D24412" w:rsidRPr="00D24412" w:rsidRDefault="00D24412" w:rsidP="00D24412">
      <w:pPr>
        <w:rPr>
          <w:rFonts w:ascii="Aptos" w:eastAsia="Times New Roman" w:hAnsi="Aptos" w:cs="Times New Roman"/>
          <w:color w:val="212121"/>
          <w:sz w:val="22"/>
          <w:szCs w:val="22"/>
        </w:rPr>
      </w:pPr>
      <w:r w:rsidRPr="00D24412">
        <w:rPr>
          <w:rFonts w:ascii="Aptos" w:eastAsia="Times New Roman" w:hAnsi="Aptos" w:cs="Times New Roman"/>
          <w:color w:val="212121"/>
          <w:sz w:val="22"/>
          <w:szCs w:val="22"/>
        </w:rPr>
        <w:t> </w:t>
      </w:r>
    </w:p>
    <w:p w14:paraId="74CA9D6F" w14:textId="77777777" w:rsidR="00D24412" w:rsidRPr="00D24412" w:rsidRDefault="00D24412" w:rsidP="00D24412">
      <w:pPr>
        <w:shd w:val="clear" w:color="auto" w:fill="FFFFFF"/>
        <w:spacing w:line="253" w:lineRule="atLeast"/>
        <w:rPr>
          <w:rFonts w:ascii="Aptos" w:eastAsia="Times New Roman" w:hAnsi="Aptos" w:cs="Times New Roman"/>
          <w:color w:val="212121"/>
          <w:sz w:val="22"/>
          <w:szCs w:val="22"/>
        </w:rPr>
      </w:pPr>
      <w:r w:rsidRPr="00D24412">
        <w:rPr>
          <w:rFonts w:ascii="Arial" w:eastAsia="Times New Roman" w:hAnsi="Arial" w:cs="Arial"/>
          <w:color w:val="201F1E"/>
        </w:rPr>
        <w:t>Kind regards,</w:t>
      </w:r>
    </w:p>
    <w:p w14:paraId="1C069965" w14:textId="77777777" w:rsidR="00D24412" w:rsidRPr="00D24412" w:rsidRDefault="00D24412" w:rsidP="00D24412">
      <w:pPr>
        <w:shd w:val="clear" w:color="auto" w:fill="FFFFFF"/>
        <w:rPr>
          <w:rFonts w:ascii="Aptos" w:eastAsia="Times New Roman" w:hAnsi="Aptos" w:cs="Times New Roman"/>
          <w:color w:val="212121"/>
          <w:sz w:val="22"/>
          <w:szCs w:val="22"/>
        </w:rPr>
      </w:pPr>
      <w:r w:rsidRPr="00D24412">
        <w:rPr>
          <w:rFonts w:ascii="Arial" w:eastAsia="Times New Roman" w:hAnsi="Arial" w:cs="Arial"/>
          <w:b/>
          <w:bCs/>
          <w:color w:val="201F1E"/>
          <w:sz w:val="26"/>
          <w:szCs w:val="26"/>
        </w:rPr>
        <w:t> </w:t>
      </w:r>
    </w:p>
    <w:p w14:paraId="44378B16" w14:textId="77777777" w:rsidR="00D24412" w:rsidRPr="00D24412" w:rsidRDefault="00D24412" w:rsidP="00D24412">
      <w:pPr>
        <w:shd w:val="clear" w:color="auto" w:fill="FFFFFF"/>
        <w:rPr>
          <w:rFonts w:ascii="Aptos" w:eastAsia="Times New Roman" w:hAnsi="Aptos" w:cs="Times New Roman"/>
          <w:color w:val="212121"/>
          <w:sz w:val="22"/>
          <w:szCs w:val="22"/>
        </w:rPr>
      </w:pPr>
      <w:r w:rsidRPr="00D24412">
        <w:rPr>
          <w:rFonts w:ascii="Arial" w:eastAsia="Times New Roman" w:hAnsi="Arial" w:cs="Arial"/>
          <w:b/>
          <w:bCs/>
          <w:color w:val="201F1E"/>
          <w:sz w:val="26"/>
          <w:szCs w:val="26"/>
        </w:rPr>
        <w:t>Brayden Neto</w:t>
      </w:r>
    </w:p>
    <w:p w14:paraId="21DFAB34" w14:textId="77777777" w:rsidR="00D24412" w:rsidRPr="00D24412" w:rsidRDefault="00D24412" w:rsidP="00D24412">
      <w:pPr>
        <w:shd w:val="clear" w:color="auto" w:fill="FFFFFF"/>
        <w:spacing w:line="253" w:lineRule="atLeast"/>
        <w:rPr>
          <w:rFonts w:ascii="Aptos" w:eastAsia="Times New Roman" w:hAnsi="Aptos" w:cs="Times New Roman"/>
          <w:color w:val="212121"/>
          <w:sz w:val="22"/>
          <w:szCs w:val="22"/>
        </w:rPr>
      </w:pPr>
      <w:r w:rsidRPr="00D24412">
        <w:rPr>
          <w:rFonts w:ascii="Arial" w:eastAsia="Times New Roman" w:hAnsi="Arial" w:cs="Arial"/>
          <w:color w:val="201F1E"/>
          <w:sz w:val="20"/>
          <w:szCs w:val="20"/>
        </w:rPr>
        <w:t>Account Manager – Travel Distribution ANZ (Wholesale)</w:t>
      </w:r>
    </w:p>
    <w:p w14:paraId="1CB7A60F" w14:textId="77777777" w:rsidR="00D24412" w:rsidRPr="00D24412" w:rsidRDefault="00D24412" w:rsidP="00D24412">
      <w:pPr>
        <w:rPr>
          <w:rFonts w:ascii="Aptos" w:eastAsia="Times New Roman" w:hAnsi="Aptos" w:cs="Times New Roman"/>
          <w:color w:val="212121"/>
          <w:sz w:val="22"/>
          <w:szCs w:val="22"/>
        </w:rPr>
      </w:pPr>
      <w:r w:rsidRPr="00D24412">
        <w:rPr>
          <w:rFonts w:ascii="Arial" w:eastAsia="Times New Roman" w:hAnsi="Arial" w:cs="Arial"/>
          <w:color w:val="212121"/>
          <w:sz w:val="20"/>
          <w:szCs w:val="20"/>
        </w:rPr>
        <w:t>m</w:t>
      </w:r>
      <w:r w:rsidRPr="00D24412">
        <w:rPr>
          <w:rFonts w:ascii="Arial" w:eastAsia="Times New Roman" w:hAnsi="Arial" w:cs="Arial"/>
          <w:b/>
          <w:bCs/>
          <w:color w:val="212121"/>
          <w:sz w:val="20"/>
          <w:szCs w:val="20"/>
        </w:rPr>
        <w:t>:</w:t>
      </w:r>
      <w:r w:rsidRPr="00D24412">
        <w:rPr>
          <w:rFonts w:ascii="Arial" w:eastAsia="Times New Roman" w:hAnsi="Arial" w:cs="Arial"/>
          <w:color w:val="212121"/>
          <w:sz w:val="20"/>
          <w:szCs w:val="20"/>
        </w:rPr>
        <w:t> </w:t>
      </w:r>
      <w:hyperlink r:id="rId9" w:history="1">
        <w:r w:rsidRPr="00D24412">
          <w:rPr>
            <w:rFonts w:ascii="Arial" w:eastAsia="Times New Roman" w:hAnsi="Arial" w:cs="Arial"/>
            <w:color w:val="0078D7"/>
            <w:sz w:val="20"/>
            <w:szCs w:val="20"/>
            <w:u w:val="single"/>
          </w:rPr>
          <w:t>+61 497 408 459</w:t>
        </w:r>
      </w:hyperlink>
    </w:p>
    <w:p w14:paraId="4C6A61D1" w14:textId="77777777" w:rsidR="00D24412" w:rsidRPr="00D24412" w:rsidRDefault="00D24412" w:rsidP="00D24412">
      <w:pPr>
        <w:shd w:val="clear" w:color="auto" w:fill="FFFFFF"/>
        <w:spacing w:line="253" w:lineRule="atLeast"/>
        <w:rPr>
          <w:rFonts w:ascii="Aptos" w:eastAsia="Times New Roman" w:hAnsi="Aptos" w:cs="Times New Roman"/>
          <w:color w:val="212121"/>
          <w:sz w:val="22"/>
          <w:szCs w:val="22"/>
        </w:rPr>
      </w:pPr>
      <w:hyperlink r:id="rId10" w:tooltip="mailto:B.Neto@hertz.com" w:history="1">
        <w:r w:rsidRPr="00D24412">
          <w:rPr>
            <w:rFonts w:ascii="Arial" w:eastAsia="Times New Roman" w:hAnsi="Arial" w:cs="Arial"/>
            <w:color w:val="0563C1"/>
            <w:sz w:val="20"/>
            <w:szCs w:val="20"/>
            <w:u w:val="single"/>
          </w:rPr>
          <w:t>B.Neto@hertz.com</w:t>
        </w:r>
      </w:hyperlink>
    </w:p>
    <w:p w14:paraId="28377CFF" w14:textId="77777777" w:rsidR="00D24412" w:rsidRPr="00D24412" w:rsidRDefault="00D24412" w:rsidP="00D24412">
      <w:pPr>
        <w:shd w:val="clear" w:color="auto" w:fill="FFFFFF"/>
        <w:spacing w:line="253" w:lineRule="atLeast"/>
        <w:rPr>
          <w:rFonts w:ascii="Aptos" w:eastAsia="Times New Roman" w:hAnsi="Aptos" w:cs="Times New Roman"/>
          <w:color w:val="212121"/>
          <w:sz w:val="22"/>
          <w:szCs w:val="22"/>
        </w:rPr>
      </w:pPr>
      <w:r w:rsidRPr="00D24412">
        <w:rPr>
          <w:rFonts w:ascii="Arial" w:eastAsia="Times New Roman" w:hAnsi="Arial" w:cs="Arial"/>
          <w:color w:val="201F1E"/>
        </w:rPr>
        <w:t> </w:t>
      </w:r>
    </w:p>
    <w:p w14:paraId="44140332" w14:textId="77777777" w:rsidR="00AD7581" w:rsidRDefault="00AD7581"/>
    <w:sectPr w:rsidR="00AD7581"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47C7"/>
    <w:multiLevelType w:val="multilevel"/>
    <w:tmpl w:val="A2949F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278EB"/>
    <w:multiLevelType w:val="multilevel"/>
    <w:tmpl w:val="583A3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3F65C4"/>
    <w:multiLevelType w:val="multilevel"/>
    <w:tmpl w:val="C9EAC4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FD262B"/>
    <w:multiLevelType w:val="multilevel"/>
    <w:tmpl w:val="043CB4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C235C"/>
    <w:multiLevelType w:val="multilevel"/>
    <w:tmpl w:val="500A1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0412394">
    <w:abstractNumId w:val="0"/>
  </w:num>
  <w:num w:numId="2" w16cid:durableId="505556915">
    <w:abstractNumId w:val="4"/>
  </w:num>
  <w:num w:numId="3" w16cid:durableId="215355228">
    <w:abstractNumId w:val="1"/>
  </w:num>
  <w:num w:numId="4" w16cid:durableId="1344744584">
    <w:abstractNumId w:val="3"/>
  </w:num>
  <w:num w:numId="5" w16cid:durableId="1113091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12"/>
    <w:rsid w:val="00134404"/>
    <w:rsid w:val="002D4F00"/>
    <w:rsid w:val="005E4452"/>
    <w:rsid w:val="00641399"/>
    <w:rsid w:val="00864123"/>
    <w:rsid w:val="00884B02"/>
    <w:rsid w:val="00A242D1"/>
    <w:rsid w:val="00AD7581"/>
    <w:rsid w:val="00BF6DA2"/>
    <w:rsid w:val="00C029C6"/>
    <w:rsid w:val="00D24412"/>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858EAB8"/>
  <w15:chartTrackingRefBased/>
  <w15:docId w15:val="{3B4ADC4D-AA59-A742-984F-2A39E7B1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4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4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4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4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4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4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4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4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4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4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4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4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4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4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4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412"/>
    <w:rPr>
      <w:rFonts w:eastAsiaTheme="majorEastAsia" w:cstheme="majorBidi"/>
      <w:color w:val="272727" w:themeColor="text1" w:themeTint="D8"/>
    </w:rPr>
  </w:style>
  <w:style w:type="paragraph" w:styleId="Title">
    <w:name w:val="Title"/>
    <w:basedOn w:val="Normal"/>
    <w:next w:val="Normal"/>
    <w:link w:val="TitleChar"/>
    <w:uiPriority w:val="10"/>
    <w:qFormat/>
    <w:rsid w:val="00D244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4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41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4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4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4412"/>
    <w:rPr>
      <w:i/>
      <w:iCs/>
      <w:color w:val="404040" w:themeColor="text1" w:themeTint="BF"/>
    </w:rPr>
  </w:style>
  <w:style w:type="paragraph" w:styleId="ListParagraph">
    <w:name w:val="List Paragraph"/>
    <w:basedOn w:val="Normal"/>
    <w:uiPriority w:val="34"/>
    <w:qFormat/>
    <w:rsid w:val="00D24412"/>
    <w:pPr>
      <w:ind w:left="720"/>
      <w:contextualSpacing/>
    </w:pPr>
  </w:style>
  <w:style w:type="character" w:styleId="IntenseEmphasis">
    <w:name w:val="Intense Emphasis"/>
    <w:basedOn w:val="DefaultParagraphFont"/>
    <w:uiPriority w:val="21"/>
    <w:qFormat/>
    <w:rsid w:val="00D24412"/>
    <w:rPr>
      <w:i/>
      <w:iCs/>
      <w:color w:val="0F4761" w:themeColor="accent1" w:themeShade="BF"/>
    </w:rPr>
  </w:style>
  <w:style w:type="paragraph" w:styleId="IntenseQuote">
    <w:name w:val="Intense Quote"/>
    <w:basedOn w:val="Normal"/>
    <w:next w:val="Normal"/>
    <w:link w:val="IntenseQuoteChar"/>
    <w:uiPriority w:val="30"/>
    <w:qFormat/>
    <w:rsid w:val="00D24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412"/>
    <w:rPr>
      <w:i/>
      <w:iCs/>
      <w:color w:val="0F4761" w:themeColor="accent1" w:themeShade="BF"/>
    </w:rPr>
  </w:style>
  <w:style w:type="character" w:styleId="IntenseReference">
    <w:name w:val="Intense Reference"/>
    <w:basedOn w:val="DefaultParagraphFont"/>
    <w:uiPriority w:val="32"/>
    <w:qFormat/>
    <w:rsid w:val="00D24412"/>
    <w:rPr>
      <w:b/>
      <w:bCs/>
      <w:smallCaps/>
      <w:color w:val="0F4761" w:themeColor="accent1" w:themeShade="BF"/>
      <w:spacing w:val="5"/>
    </w:rPr>
  </w:style>
  <w:style w:type="paragraph" w:customStyle="1" w:styleId="xmsonormal">
    <w:name w:val="x_msonormal"/>
    <w:basedOn w:val="Normal"/>
    <w:rsid w:val="00D2441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24412"/>
  </w:style>
  <w:style w:type="character" w:customStyle="1" w:styleId="xui-provider">
    <w:name w:val="x_ui-provider"/>
    <w:basedOn w:val="DefaultParagraphFont"/>
    <w:rsid w:val="00D24412"/>
  </w:style>
  <w:style w:type="paragraph" w:customStyle="1" w:styleId="xmsolistparagraph">
    <w:name w:val="x_msolistparagraph"/>
    <w:basedOn w:val="Normal"/>
    <w:rsid w:val="00D2441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D244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veldistribution@thrifty.com" TargetMode="External"/><Relationship Id="rId3" Type="http://schemas.openxmlformats.org/officeDocument/2006/relationships/settings" Target="settings.xml"/><Relationship Id="rId7" Type="http://schemas.openxmlformats.org/officeDocument/2006/relationships/hyperlink" Target="mailto:traveldistribution@thrifty.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rifty.co.nz/terms" TargetMode="External"/><Relationship Id="rId11" Type="http://schemas.openxmlformats.org/officeDocument/2006/relationships/fontTable" Target="fontTable.xml"/><Relationship Id="rId5" Type="http://schemas.openxmlformats.org/officeDocument/2006/relationships/hyperlink" Target="http://www.thrifty.com.au/terms" TargetMode="External"/><Relationship Id="rId10" Type="http://schemas.openxmlformats.org/officeDocument/2006/relationships/hyperlink" Target="mailto:B.Neto@hertz.com" TargetMode="External"/><Relationship Id="rId4" Type="http://schemas.openxmlformats.org/officeDocument/2006/relationships/webSettings" Target="webSettings.xml"/><Relationship Id="rId9" Type="http://schemas.openxmlformats.org/officeDocument/2006/relationships/hyperlink" Target="tel:+614974084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2025-02-18T04:52:00Z</dcterms:created>
  <dcterms:modified xsi:type="dcterms:W3CDTF">2025-02-18T04:52:00Z</dcterms:modified>
</cp:coreProperties>
</file>